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C05" w:rsidRDefault="00C30C05" w:rsidP="008B443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КУЛЬТУРЫ ТВЕРСКОЙ ОБЛАСТИ</w:t>
      </w:r>
    </w:p>
    <w:p w:rsidR="00C30C05" w:rsidRDefault="00C30C05" w:rsidP="008B443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ГОСУДАРСТВЕННОЕ БЮДЖЕТНОЕ УЧРЕЖДЕНИЕ КУЛЬТУРЫ ТВЕРСКОЙ ОБЛАСТИ «ТВЕРСКОЙ ГОСУДАРСТВЕННЫЙ ОБЪЕДИНЁННЫЙ МУЗЕЙ»</w:t>
      </w:r>
    </w:p>
    <w:p w:rsidR="00F673B2" w:rsidRDefault="00C30C05" w:rsidP="008B443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МУЗЕЙ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А. С. ПУШКИНА 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БЕРНОВО </w:t>
      </w:r>
    </w:p>
    <w:p w:rsidR="00F673B2" w:rsidRDefault="00F673B2" w:rsidP="008B443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C05" w:rsidRPr="00C30C05" w:rsidRDefault="00C30C05" w:rsidP="008B443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0C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Программа </w:t>
      </w:r>
      <w:r w:rsidRPr="00C30C05">
        <w:rPr>
          <w:rFonts w:ascii="Times New Roman" w:hAnsi="Times New Roman" w:cs="Times New Roman"/>
          <w:b/>
          <w:bCs/>
          <w:sz w:val="36"/>
          <w:szCs w:val="36"/>
        </w:rPr>
        <w:t>Пушкинских чтений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2025</w:t>
      </w:r>
    </w:p>
    <w:p w:rsidR="00C30C05" w:rsidRPr="00C30C05" w:rsidRDefault="00C30C05" w:rsidP="008B4436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0C05">
        <w:rPr>
          <w:rFonts w:ascii="Times New Roman" w:hAnsi="Times New Roman" w:cs="Times New Roman"/>
          <w:b/>
          <w:bCs/>
          <w:sz w:val="36"/>
          <w:szCs w:val="36"/>
        </w:rPr>
        <w:t>«Традиции усадебной жизни в преломлении исторических реалий»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«Чадаев, помнишь ли былое…?» А.С. Пушкин и П.П. Чаадаев — антиподы?</w:t>
      </w:r>
    </w:p>
    <w:p w:rsidR="00C30C05" w:rsidRPr="00C30C05" w:rsidRDefault="00C30C05" w:rsidP="008B4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 Фёдор Александрович</w:t>
      </w:r>
    </w:p>
    <w:p w:rsidR="00C30C05" w:rsidRPr="00C30C05" w:rsidRDefault="00C30C05" w:rsidP="008B44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научный сотрудник Государственного исторического музея</w:t>
      </w:r>
    </w:p>
    <w:p w:rsidR="00C30C05" w:rsidRPr="00C30C05" w:rsidRDefault="00C30C05" w:rsidP="008B44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исторических наук</w:t>
      </w:r>
    </w:p>
    <w:p w:rsidR="00C30C05" w:rsidRPr="00C30C05" w:rsidRDefault="00C30C05" w:rsidP="008B44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bookmarkStart w:id="0" w:name="_GoBack"/>
      <w:bookmarkEnd w:id="0"/>
    </w:p>
    <w:p w:rsid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«На страницах фотоальбома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Окрестности Москвы»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 генуэзской закладной плите 1352 г., принадлежавшей графу З.Г. </w:t>
      </w:r>
      <w:proofErr w:type="spellStart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Чернышову</w:t>
      </w:r>
      <w:proofErr w:type="spellEnd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Синявин Константин Геннадьевич</w:t>
      </w:r>
    </w:p>
    <w:p w:rsidR="00C30C05" w:rsidRPr="00C30C05" w:rsidRDefault="00C30C05" w:rsidP="008B44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Московского союза художников</w:t>
      </w:r>
    </w:p>
    <w:p w:rsidR="00C30C05" w:rsidRPr="00C30C05" w:rsidRDefault="00C30C05" w:rsidP="008B44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Химки, Московская обл.</w:t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«Городское и сельское время на страницах романа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Евгений Онегин»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Суменкова</w:t>
      </w:r>
      <w:proofErr w:type="spellEnd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Нина Константиновна</w:t>
      </w:r>
    </w:p>
    <w:p w:rsidR="00C30C05" w:rsidRPr="00C30C05" w:rsidRDefault="00C30C05" w:rsidP="008B4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</w:t>
      </w:r>
    </w:p>
    <w:p w:rsidR="00C30C05" w:rsidRPr="00C30C05" w:rsidRDefault="00C30C05" w:rsidP="008B44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Тверь</w:t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«Имя А.С. Пушкина в истории Ржева. Новые источники»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Кузьмина Ольга Михайловна</w:t>
      </w:r>
    </w:p>
    <w:p w:rsidR="00C30C05" w:rsidRPr="00C30C05" w:rsidRDefault="00C30C05" w:rsidP="008B4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педагогических наук</w:t>
      </w:r>
    </w:p>
    <w:p w:rsidR="00C30C05" w:rsidRPr="00C30C05" w:rsidRDefault="00C30C05" w:rsidP="008B4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Почётный работник культуры и искусства Тверской области</w:t>
      </w:r>
    </w:p>
    <w:p w:rsidR="00C30C05" w:rsidRPr="00C30C05" w:rsidRDefault="00C30C05" w:rsidP="008B4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Союза писателей России</w:t>
      </w:r>
    </w:p>
    <w:p w:rsidR="00C30C05" w:rsidRPr="00C30C05" w:rsidRDefault="00C30C05" w:rsidP="008B44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Ржев</w:t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«Поместье </w:t>
      </w:r>
      <w:r w:rsidR="008B44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proofErr w:type="spellStart"/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Подмошье</w:t>
      </w:r>
      <w:proofErr w:type="spellEnd"/>
      <w:r w:rsidR="008B44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— имение Гаврилы Петровича Вульфа»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Кочнева Тамара Прокопьевна</w:t>
      </w:r>
    </w:p>
    <w:p w:rsidR="00C30C05" w:rsidRPr="00C30C05" w:rsidRDefault="00C30C05" w:rsidP="008B44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Пушкинист</w:t>
      </w:r>
    </w:p>
    <w:p w:rsidR="00C30C05" w:rsidRPr="00C30C05" w:rsidRDefault="00C30C05" w:rsidP="008B44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</w:t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6. «Провинциальная жизнь помещика </w:t>
      </w:r>
      <w:proofErr w:type="spellStart"/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Новосёлова</w:t>
      </w:r>
      <w:proofErr w:type="spellEnd"/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Имение Ивановское </w:t>
      </w:r>
      <w:proofErr w:type="spellStart"/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Зубцовского</w:t>
      </w:r>
      <w:proofErr w:type="spellEnd"/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уезда»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Шитков</w:t>
      </w:r>
      <w:proofErr w:type="spellEnd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Владимирович</w:t>
      </w:r>
    </w:p>
    <w:p w:rsidR="00C30C05" w:rsidRPr="00C30C05" w:rsidRDefault="00C30C05" w:rsidP="008B44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общественных дисциплин ГБП ОУ «Старицкий колледж»</w:t>
      </w:r>
    </w:p>
    <w:p w:rsidR="00C30C05" w:rsidRPr="00C30C05" w:rsidRDefault="00C30C05" w:rsidP="008B44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</w:t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«Предводители дворянства как отражение истории гражданского чинопроизводства во второй половине XIX века»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Рыхло Елена Николаевна</w:t>
      </w:r>
    </w:p>
    <w:p w:rsidR="00C30C05" w:rsidRPr="00C30C05" w:rsidRDefault="00C30C05" w:rsidP="008B44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научный сотрудник </w:t>
      </w:r>
      <w:r w:rsidR="008B443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узея А.С. Пушкина в Берново</w:t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«А.С. Пушкин в акварелях Корзина»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Грачёва Маргарита Владимировна</w:t>
      </w:r>
    </w:p>
    <w:p w:rsidR="00C30C05" w:rsidRPr="00C30C05" w:rsidRDefault="00C30C05" w:rsidP="008B44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Старицким краеведческим музеем</w:t>
      </w:r>
      <w:r w:rsidR="008B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филиал </w:t>
      </w:r>
      <w:r w:rsidR="008B4436" w:rsidRPr="008B4436">
        <w:rPr>
          <w:rFonts w:ascii="Times New Roman" w:eastAsia="Times New Roman" w:hAnsi="Times New Roman" w:cs="Times New Roman"/>
          <w:sz w:val="24"/>
          <w:szCs w:val="24"/>
          <w:lang w:eastAsia="ru-RU"/>
        </w:rPr>
        <w:t>ТГОМ</w:t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«Незаслуженно забытая усадьба»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Румянцева Галина Львовна</w:t>
      </w:r>
    </w:p>
    <w:p w:rsidR="00C30C05" w:rsidRPr="00C30C05" w:rsidRDefault="00C30C05" w:rsidP="008B44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</w:t>
      </w:r>
    </w:p>
    <w:p w:rsidR="00C30C05" w:rsidRPr="00C30C05" w:rsidRDefault="00C30C05" w:rsidP="008B44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МБОУ «</w:t>
      </w:r>
      <w:proofErr w:type="spellStart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Ладьинская</w:t>
      </w:r>
      <w:proofErr w:type="spellEnd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Творческий проект «В зеркале времён»</w:t>
      </w:r>
    </w:p>
    <w:p w:rsidR="00C30C05" w:rsidRPr="00C30C05" w:rsidRDefault="00C30C05" w:rsidP="008B4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Авторы:</w:t>
      </w:r>
    </w:p>
    <w:p w:rsidR="00C30C05" w:rsidRPr="00C30C05" w:rsidRDefault="00C30C05" w:rsidP="008B44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Ольга Николаевна</w:t>
      </w:r>
    </w:p>
    <w:p w:rsidR="00C30C05" w:rsidRPr="00C30C05" w:rsidRDefault="00C30C05" w:rsidP="008B443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Фотохудожник</w:t>
      </w:r>
    </w:p>
    <w:p w:rsidR="00C30C05" w:rsidRPr="00C30C05" w:rsidRDefault="00C30C05" w:rsidP="008B443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Международной Федерации художников России</w:t>
      </w:r>
    </w:p>
    <w:p w:rsidR="00C30C05" w:rsidRPr="00C30C05" w:rsidRDefault="00C30C05" w:rsidP="008B443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</w:p>
    <w:p w:rsidR="00C30C05" w:rsidRPr="00C30C05" w:rsidRDefault="00C30C05" w:rsidP="008B44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Соболева Наталья Николаевна</w:t>
      </w:r>
    </w:p>
    <w:p w:rsidR="00C30C05" w:rsidRPr="00C30C05" w:rsidRDefault="00C30C05" w:rsidP="008B443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</w:t>
      </w:r>
      <w:proofErr w:type="spellStart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Высоковской</w:t>
      </w:r>
      <w:proofErr w:type="spellEnd"/>
      <w:r w:rsidRPr="00C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модельной библиотекой</w:t>
      </w:r>
    </w:p>
    <w:p w:rsidR="00F673B2" w:rsidRDefault="00F673B2" w:rsidP="008B4436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F673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18E" w:rsidRDefault="004A618E">
      <w:pPr>
        <w:spacing w:line="240" w:lineRule="auto"/>
      </w:pPr>
      <w:r>
        <w:separator/>
      </w:r>
    </w:p>
  </w:endnote>
  <w:endnote w:type="continuationSeparator" w:id="0">
    <w:p w:rsidR="004A618E" w:rsidRDefault="004A6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18E" w:rsidRDefault="004A618E">
      <w:pPr>
        <w:spacing w:after="0"/>
      </w:pPr>
      <w:r>
        <w:separator/>
      </w:r>
    </w:p>
  </w:footnote>
  <w:footnote w:type="continuationSeparator" w:id="0">
    <w:p w:rsidR="004A618E" w:rsidRDefault="004A61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668B"/>
    <w:multiLevelType w:val="multilevel"/>
    <w:tmpl w:val="5A88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81319"/>
    <w:multiLevelType w:val="multilevel"/>
    <w:tmpl w:val="A2C6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C5ADC"/>
    <w:multiLevelType w:val="multilevel"/>
    <w:tmpl w:val="E3FA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368E9"/>
    <w:multiLevelType w:val="multilevel"/>
    <w:tmpl w:val="DE52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A6F6F"/>
    <w:multiLevelType w:val="multilevel"/>
    <w:tmpl w:val="68A8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16B78"/>
    <w:multiLevelType w:val="multilevel"/>
    <w:tmpl w:val="5494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F4409"/>
    <w:multiLevelType w:val="multilevel"/>
    <w:tmpl w:val="9EA0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C2324"/>
    <w:multiLevelType w:val="multilevel"/>
    <w:tmpl w:val="5A1C232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3."/>
      <w:lvlJc w:val="right"/>
      <w:pPr>
        <w:ind w:left="1950" w:hanging="180"/>
      </w:pPr>
    </w:lvl>
    <w:lvl w:ilvl="3">
      <w:start w:val="1"/>
      <w:numFmt w:val="decimal"/>
      <w:lvlText w:val="%4."/>
      <w:lvlJc w:val="left"/>
      <w:pPr>
        <w:ind w:left="2670" w:hanging="360"/>
      </w:pPr>
    </w:lvl>
    <w:lvl w:ilvl="4">
      <w:start w:val="1"/>
      <w:numFmt w:val="lowerLetter"/>
      <w:lvlText w:val="%5."/>
      <w:lvlJc w:val="left"/>
      <w:pPr>
        <w:ind w:left="3390" w:hanging="360"/>
      </w:pPr>
    </w:lvl>
    <w:lvl w:ilvl="5">
      <w:start w:val="1"/>
      <w:numFmt w:val="lowerRoman"/>
      <w:lvlText w:val="%6."/>
      <w:lvlJc w:val="right"/>
      <w:pPr>
        <w:ind w:left="4110" w:hanging="180"/>
      </w:pPr>
    </w:lvl>
    <w:lvl w:ilvl="6">
      <w:start w:val="1"/>
      <w:numFmt w:val="decimal"/>
      <w:lvlText w:val="%7."/>
      <w:lvlJc w:val="left"/>
      <w:pPr>
        <w:ind w:left="4830" w:hanging="360"/>
      </w:pPr>
    </w:lvl>
    <w:lvl w:ilvl="7">
      <w:start w:val="1"/>
      <w:numFmt w:val="lowerLetter"/>
      <w:lvlText w:val="%8."/>
      <w:lvlJc w:val="left"/>
      <w:pPr>
        <w:ind w:left="5550" w:hanging="360"/>
      </w:pPr>
    </w:lvl>
    <w:lvl w:ilvl="8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6D3B4970"/>
    <w:multiLevelType w:val="multilevel"/>
    <w:tmpl w:val="369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53089"/>
    <w:multiLevelType w:val="multilevel"/>
    <w:tmpl w:val="8970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113F1"/>
    <w:multiLevelType w:val="multilevel"/>
    <w:tmpl w:val="6DE0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8DC"/>
    <w:rsid w:val="000358DC"/>
    <w:rsid w:val="001F7ED2"/>
    <w:rsid w:val="004A618E"/>
    <w:rsid w:val="008B4436"/>
    <w:rsid w:val="00957032"/>
    <w:rsid w:val="00C30C05"/>
    <w:rsid w:val="00ED3FAA"/>
    <w:rsid w:val="00F673B2"/>
    <w:rsid w:val="0665191C"/>
    <w:rsid w:val="0703732B"/>
    <w:rsid w:val="7B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7D0C"/>
  <w15:docId w15:val="{FEFF697B-4ACB-4167-82A6-DFBA5A4C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30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0C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0C05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30C05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C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Чинарёва Тамара Степановна (зав.отдела туризма)</cp:lastModifiedBy>
  <cp:revision>2</cp:revision>
  <dcterms:created xsi:type="dcterms:W3CDTF">2025-09-22T09:54:00Z</dcterms:created>
  <dcterms:modified xsi:type="dcterms:W3CDTF">2025-09-24T12:53:00Z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53B89D4A38964BA0885B7BDAC374F4F9_12</vt:lpwstr>
  </property>
</Properties>
</file>